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9г-2</w:t>
      </w: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о </w:t>
      </w:r>
      <w:r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>
        <w:rPr>
          <w:b/>
          <w:sz w:val="20"/>
          <w:szCs w:val="20"/>
        </w:rPr>
        <w:t xml:space="preserve"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b/>
          <w:sz w:val="20"/>
          <w:szCs w:val="20"/>
        </w:rPr>
        <w:t xml:space="preserve"> в морских портах</w:t>
      </w:r>
      <w:r>
        <w:rPr>
          <w:b/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Предоставляем</w:t>
      </w:r>
      <w:r>
        <w:rPr>
          <w:sz w:val="20"/>
          <w:szCs w:val="20"/>
        </w:rPr>
        <w:t xml:space="preserve">ая</w:t>
      </w:r>
      <w:r>
        <w:rPr>
          <w:sz w:val="20"/>
          <w:szCs w:val="20"/>
        </w:rPr>
        <w:t xml:space="preserve">: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бщество с ограниченной ответственностью</w:t>
      </w:r>
      <w:r>
        <w:rPr>
          <w:sz w:val="20"/>
          <w:szCs w:val="20"/>
        </w:rPr>
        <w:t xml:space="preserve"> «ВОСТОЧНАЯ СТИВИДОРНАЯ КОМПАНИЯ»</w:t>
      </w:r>
      <w:r>
        <w:rPr>
          <w:sz w:val="20"/>
          <w:szCs w:val="20"/>
        </w:rPr>
      </w:r>
      <w:r/>
    </w:p>
    <w:p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 территории</w:t>
      </w:r>
      <w:r>
        <w:rPr>
          <w:sz w:val="20"/>
          <w:szCs w:val="20"/>
        </w:rPr>
        <w:t xml:space="preserve">: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Российская Федерация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З</w:t>
      </w:r>
      <w:r>
        <w:rPr>
          <w:sz w:val="20"/>
          <w:szCs w:val="20"/>
        </w:rPr>
        <w:t xml:space="preserve">а период: 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квартал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год 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ведения о юридическом лице: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бщество с ограниченной ответственностью</w:t>
      </w:r>
      <w:r>
        <w:rPr>
          <w:sz w:val="20"/>
          <w:szCs w:val="20"/>
        </w:rPr>
        <w:t xml:space="preserve"> «ВОСТОЧНАЯ СТИВИДОРНАЯ КОМПАНИЯ»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Адрес: 692941, Приморский край, г.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Находка,</w:t>
      </w:r>
      <w:r>
        <w:rPr>
          <w:sz w:val="20"/>
          <w:szCs w:val="20"/>
        </w:rPr>
        <w:t xml:space="preserve"> ул.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Внутрипортовая (поселок Врангель мкр.), д. 14А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>
        <w:rPr>
          <w:sz w:val="20"/>
          <w:szCs w:val="20"/>
        </w:rPr>
        <w:t xml:space="preserve">+7 </w:t>
      </w:r>
      <w:r>
        <w:rPr>
          <w:sz w:val="20"/>
          <w:szCs w:val="20"/>
        </w:rPr>
        <w:t xml:space="preserve">(4236) 665 305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Факс. </w:t>
      </w:r>
      <w:r>
        <w:rPr>
          <w:sz w:val="20"/>
          <w:szCs w:val="20"/>
        </w:rPr>
        <w:t xml:space="preserve">+7 </w:t>
      </w:r>
      <w:r>
        <w:rPr>
          <w:sz w:val="20"/>
          <w:szCs w:val="20"/>
        </w:rPr>
        <w:t xml:space="preserve">(4236) 665 550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директор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Долгий Илья Николаевич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1559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</w:t>
            </w:r>
            <w:r>
              <w:rPr>
                <w:sz w:val="18"/>
                <w:szCs w:val="20"/>
              </w:rPr>
            </w:r>
            <w:r/>
          </w:p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п/п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470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Объект инфраструктуры субъекта естественных монополий (местонахождение, краткое описание объекта)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поданных заявок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87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зарегистрированных заявок (внесенных в реестр заявок)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исполненных заявок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64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заявок, по которым принято решение об отказе (или об аннулировании заявки), с детализацией оснований отказа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заявок, находящихся на рассмотрении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Сроки начала и завершения приема грузов к перевозке в морском порту</w:t>
            </w:r>
            <w:r>
              <w:rPr>
                <w:sz w:val="18"/>
                <w:szCs w:val="20"/>
              </w:rPr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70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Терминал ООО «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СК</w:t>
            </w:r>
            <w:r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>
              <w:rPr>
                <w:sz w:val="20"/>
                <w:szCs w:val="20"/>
              </w:rPr>
              <w:t xml:space="preserve">Месторасположение: РФ, Дальний Восток, Приморский край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территории – 7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причалов: 4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протяженность – 1 284м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у причалов – 11,0 – 13,5м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железнодорожных фронта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вместимостью 269 условны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 вагонов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контейнерной 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22 380 ДФЭ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для рефрижераторных контейнеров – 110 розеток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7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19</w:t>
            </w: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W w:w="16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1 (1)</w:t>
            </w: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4-31.12.20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</w:r>
      <w:r/>
    </w:p>
    <w:sectPr>
      <w:footnotePr/>
      <w:endnotePr/>
      <w:type w:val="nextPage"/>
      <w:pgSz w:w="16838" w:h="11906" w:orient="landscape"/>
      <w:pgMar w:top="539" w:right="1134" w:bottom="4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 w:val="24"/>
      <w:szCs w:val="24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>
    <w:name w:val="Table Grid"/>
    <w:basedOn w:val="8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>
    <w:name w:val="Hyperlink"/>
    <w:basedOn w:val="811"/>
    <w:rPr>
      <w:color w:val="0000ff"/>
      <w:u w:val="single"/>
    </w:rPr>
  </w:style>
  <w:style w:type="paragraph" w:styleId="816">
    <w:name w:val="Balloon Text"/>
    <w:basedOn w:val="810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revision>8</cp:revision>
  <dcterms:created xsi:type="dcterms:W3CDTF">2023-04-10T05:14:00Z</dcterms:created>
  <dcterms:modified xsi:type="dcterms:W3CDTF">2024-07-10T08:50:02Z</dcterms:modified>
</cp:coreProperties>
</file>